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9B0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/>
          <w:b/>
          <w:sz w:val="28"/>
          <w:szCs w:val="28"/>
        </w:rPr>
        <w:t>Лекция 4</w:t>
      </w:r>
    </w:p>
    <w:bookmarkEnd w:id="0"/>
    <w:p w:rsidR="005309B0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309B0" w:rsidRPr="007C0A86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7C0A86">
        <w:rPr>
          <w:rFonts w:ascii="Times New Roman" w:hAnsi="Times New Roman"/>
          <w:sz w:val="28"/>
          <w:szCs w:val="28"/>
        </w:rPr>
        <w:t xml:space="preserve"> Уплотнение осадков городских сточных вод</w:t>
      </w:r>
    </w:p>
    <w:p w:rsidR="005309B0" w:rsidRPr="007C0A86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Уплотнение осадка - способ обработки осадка, который используется для уменьшения его объема, повышения концентрации сухого вещества. </w:t>
      </w: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Влажность избыточной биопленки после вторичных отстойников в среднем составляет 96%, </w:t>
      </w:r>
      <w:r>
        <w:rPr>
          <w:rFonts w:ascii="Times New Roman" w:hAnsi="Times New Roman"/>
          <w:sz w:val="28"/>
          <w:szCs w:val="28"/>
        </w:rPr>
        <w:t>поэтому</w:t>
      </w:r>
      <w:r w:rsidRPr="0067169F">
        <w:rPr>
          <w:rFonts w:ascii="Times New Roman" w:hAnsi="Times New Roman"/>
          <w:sz w:val="28"/>
          <w:szCs w:val="28"/>
        </w:rPr>
        <w:t xml:space="preserve"> дополнительное уплотнение ее на станциях </w:t>
      </w:r>
      <w:proofErr w:type="spellStart"/>
      <w:r w:rsidRPr="0067169F">
        <w:rPr>
          <w:rFonts w:ascii="Times New Roman" w:hAnsi="Times New Roman"/>
          <w:sz w:val="28"/>
          <w:szCs w:val="28"/>
        </w:rPr>
        <w:t>биофильтрации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не предусматривается.</w:t>
      </w: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Применяемые для уплотнения сооружения называются </w:t>
      </w:r>
      <w:proofErr w:type="spellStart"/>
      <w:r w:rsidRPr="0067169F">
        <w:rPr>
          <w:rFonts w:ascii="Times New Roman" w:hAnsi="Times New Roman"/>
          <w:sz w:val="28"/>
          <w:szCs w:val="28"/>
        </w:rPr>
        <w:t>илоуплотнителями</w:t>
      </w:r>
      <w:proofErr w:type="spellEnd"/>
      <w:r w:rsidRPr="0067169F">
        <w:rPr>
          <w:rFonts w:ascii="Times New Roman" w:hAnsi="Times New Roman"/>
          <w:sz w:val="28"/>
          <w:szCs w:val="28"/>
        </w:rPr>
        <w:t>. В зависимости от принятой схемы очистной станции уплотнению могут подвергаться осадки: из первичных отстойников; избыточный активный ил; смесь осадка первичных отстойников и избыточного активного ила; осадки и ил после стабилизации.</w:t>
      </w: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Для уплотнения избыточного активного ила на очистных сооружениях используют вертикальные, радиальные и </w:t>
      </w:r>
      <w:proofErr w:type="gramStart"/>
      <w:r w:rsidRPr="0067169F">
        <w:rPr>
          <w:rFonts w:ascii="Times New Roman" w:hAnsi="Times New Roman"/>
          <w:sz w:val="28"/>
          <w:szCs w:val="28"/>
        </w:rPr>
        <w:t xml:space="preserve">горизонтальные  </w:t>
      </w:r>
      <w:proofErr w:type="spellStart"/>
      <w:r w:rsidRPr="0067169F">
        <w:rPr>
          <w:rFonts w:ascii="Times New Roman" w:hAnsi="Times New Roman"/>
          <w:sz w:val="28"/>
          <w:szCs w:val="28"/>
        </w:rPr>
        <w:t>илоуплотнители</w:t>
      </w:r>
      <w:proofErr w:type="spellEnd"/>
      <w:proofErr w:type="gramEnd"/>
      <w:r w:rsidRPr="0067169F">
        <w:rPr>
          <w:rFonts w:ascii="Times New Roman" w:hAnsi="Times New Roman"/>
          <w:sz w:val="28"/>
          <w:szCs w:val="28"/>
        </w:rPr>
        <w:t xml:space="preserve"> гравитационного типа или флотационные </w:t>
      </w:r>
      <w:proofErr w:type="spellStart"/>
      <w:r w:rsidRPr="0067169F">
        <w:rPr>
          <w:rFonts w:ascii="Times New Roman" w:hAnsi="Times New Roman"/>
          <w:sz w:val="28"/>
          <w:szCs w:val="28"/>
        </w:rPr>
        <w:t>илоуплотнители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. </w:t>
      </w:r>
    </w:p>
    <w:p w:rsidR="005309B0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Гравитационное уплотнение - наиболее распространенный прием уменьшения объема избыточного активного ила. </w:t>
      </w:r>
      <w:r>
        <w:rPr>
          <w:rFonts w:ascii="Times New Roman" w:hAnsi="Times New Roman"/>
          <w:sz w:val="28"/>
          <w:szCs w:val="28"/>
        </w:rPr>
        <w:t>Гравитационное уплотнение основано на принципе седиментации – оседания частиц дисперсной фазы.</w:t>
      </w: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Конструкции вертикальных и радиальных уплотнителей аналогичны конструкциям первичных отстойников.</w:t>
      </w:r>
    </w:p>
    <w:p w:rsidR="005309B0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Флотационное уплотнение активного ила позволяет предотвратить его загнивание, сократить продолжительность уплотнения и объемы сооружений. Флотаторы для уплотнения избыточного активного ила обычно представляют собой резервуары круглые в плане диаметром 6, 9, 12, 15, 18, 20, 24 м и глубиной 2-3 м, различающиеся внутренним оборудованием. </w:t>
      </w:r>
    </w:p>
    <w:p w:rsidR="005309B0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 известных методов флотации (</w:t>
      </w:r>
      <w:proofErr w:type="spellStart"/>
      <w:r>
        <w:rPr>
          <w:rFonts w:ascii="Times New Roman" w:hAnsi="Times New Roman"/>
          <w:sz w:val="28"/>
          <w:szCs w:val="28"/>
        </w:rPr>
        <w:t>импеллерная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электрофлотация</w:t>
      </w:r>
      <w:proofErr w:type="spellEnd"/>
      <w:r>
        <w:rPr>
          <w:rFonts w:ascii="Times New Roman" w:hAnsi="Times New Roman"/>
          <w:sz w:val="28"/>
          <w:szCs w:val="28"/>
        </w:rPr>
        <w:t>, напорная) – наибольшее распространение получила напорная флотация, при которой в осадок подается некоторое количество воды, предварительно насыщенной воздухом под давлением или непосредственное насыщение осадка воздухом. Флотация происходит в результате прилипания частиц активного ила к пузырькам воздуха и подъема на поверхность.</w:t>
      </w: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Уплотнение активного ила приводит к резкому возрастанию его удельного сопротивления. В то же время, исключение из технологии обработки осадков данной стадии приводит к увеличению объема последующих сооружений (стабилизация и обезвоживание), т.е. увеличивается стоимость обработки.</w:t>
      </w:r>
    </w:p>
    <w:p w:rsidR="005309B0" w:rsidRPr="0067169F" w:rsidRDefault="005309B0" w:rsidP="005309B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Интенсификация работы </w:t>
      </w:r>
      <w:proofErr w:type="spellStart"/>
      <w:r w:rsidRPr="0067169F">
        <w:rPr>
          <w:rFonts w:ascii="Times New Roman" w:hAnsi="Times New Roman"/>
          <w:sz w:val="28"/>
          <w:szCs w:val="28"/>
        </w:rPr>
        <w:t>илоуплотнителей</w:t>
      </w:r>
      <w:proofErr w:type="spellEnd"/>
      <w:r w:rsidRPr="0067169F">
        <w:rPr>
          <w:rFonts w:ascii="Times New Roman" w:hAnsi="Times New Roman"/>
          <w:sz w:val="28"/>
          <w:szCs w:val="28"/>
        </w:rPr>
        <w:t>:</w:t>
      </w:r>
    </w:p>
    <w:p w:rsidR="005309B0" w:rsidRPr="006F3FFB" w:rsidRDefault="005309B0" w:rsidP="005309B0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3FFB">
        <w:rPr>
          <w:rFonts w:ascii="Times New Roman" w:hAnsi="Times New Roman"/>
          <w:sz w:val="28"/>
          <w:szCs w:val="28"/>
        </w:rPr>
        <w:t>Повышение производительности (применяются модули с тонкослойным осаждением и оборудование, обеспечивающее медленное перемешивание в зоне уплотнения);</w:t>
      </w:r>
    </w:p>
    <w:p w:rsidR="005309B0" w:rsidRPr="006F3FFB" w:rsidRDefault="005309B0" w:rsidP="005309B0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3FFB">
        <w:rPr>
          <w:rFonts w:ascii="Times New Roman" w:hAnsi="Times New Roman"/>
          <w:sz w:val="28"/>
          <w:szCs w:val="28"/>
        </w:rPr>
        <w:t xml:space="preserve">Повышение степени уплотнения и сокращение продолжительности уплотнения (достигают прогреванием, </w:t>
      </w:r>
      <w:r w:rsidRPr="006F3FFB">
        <w:rPr>
          <w:rFonts w:ascii="Times New Roman" w:hAnsi="Times New Roman"/>
          <w:sz w:val="28"/>
          <w:szCs w:val="28"/>
        </w:rPr>
        <w:lastRenderedPageBreak/>
        <w:t xml:space="preserve">добавкой химических </w:t>
      </w:r>
      <w:proofErr w:type="gramStart"/>
      <w:r w:rsidRPr="006F3FFB">
        <w:rPr>
          <w:rFonts w:ascii="Times New Roman" w:hAnsi="Times New Roman"/>
          <w:sz w:val="28"/>
          <w:szCs w:val="28"/>
        </w:rPr>
        <w:t>реагентов,  разбавлением</w:t>
      </w:r>
      <w:proofErr w:type="gramEnd"/>
      <w:r w:rsidRPr="006F3FFB">
        <w:rPr>
          <w:rFonts w:ascii="Times New Roman" w:hAnsi="Times New Roman"/>
          <w:sz w:val="28"/>
          <w:szCs w:val="28"/>
        </w:rPr>
        <w:t xml:space="preserve"> активного ила очищенной сточной водой, а также совместным уплотнением ила с осадком первичных отстойников);</w:t>
      </w:r>
    </w:p>
    <w:p w:rsidR="005309B0" w:rsidRPr="006F3FFB" w:rsidRDefault="005309B0" w:rsidP="005309B0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3FFB">
        <w:rPr>
          <w:rFonts w:ascii="Times New Roman" w:hAnsi="Times New Roman"/>
          <w:sz w:val="28"/>
          <w:szCs w:val="28"/>
        </w:rPr>
        <w:t xml:space="preserve">Повышение концентрации выгружаемого осадка из флотационных </w:t>
      </w:r>
      <w:proofErr w:type="spellStart"/>
      <w:r w:rsidRPr="006F3FFB">
        <w:rPr>
          <w:rFonts w:ascii="Times New Roman" w:hAnsi="Times New Roman"/>
          <w:sz w:val="28"/>
          <w:szCs w:val="28"/>
        </w:rPr>
        <w:t>илоуплотнителей</w:t>
      </w:r>
      <w:proofErr w:type="spellEnd"/>
      <w:r w:rsidRPr="006F3FFB">
        <w:rPr>
          <w:rFonts w:ascii="Times New Roman" w:hAnsi="Times New Roman"/>
          <w:sz w:val="28"/>
          <w:szCs w:val="28"/>
        </w:rPr>
        <w:t xml:space="preserve"> (достигают добавлением полиэлектролитов).</w:t>
      </w:r>
    </w:p>
    <w:p w:rsidR="005B40D4" w:rsidRDefault="005B40D4"/>
    <w:sectPr w:rsidR="005B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50F61"/>
    <w:multiLevelType w:val="hybridMultilevel"/>
    <w:tmpl w:val="6D34D450"/>
    <w:lvl w:ilvl="0" w:tplc="E196C966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7D1"/>
    <w:rsid w:val="002607D1"/>
    <w:rsid w:val="005309B0"/>
    <w:rsid w:val="005B40D4"/>
    <w:rsid w:val="007C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C1B35"/>
  <w15:chartTrackingRefBased/>
  <w15:docId w15:val="{D9469EA4-AE15-4DCA-91A4-EB6826D5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9B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30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2309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2022-01-30T15:36:00Z</dcterms:created>
  <dcterms:modified xsi:type="dcterms:W3CDTF">2022-01-30T15:37:00Z</dcterms:modified>
</cp:coreProperties>
</file>